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6875" w14:textId="1BFEA50A" w:rsidR="00BA560B" w:rsidRPr="00CD01F5" w:rsidRDefault="00A372FE" w:rsidP="00BA560B">
      <w:pPr>
        <w:pStyle w:val="contentpasted0"/>
        <w:rPr>
          <w:sz w:val="24"/>
          <w:szCs w:val="24"/>
        </w:rPr>
      </w:pPr>
      <w:bookmarkStart w:id="0" w:name="_Hlk135217751"/>
      <w:r>
        <w:rPr>
          <w:sz w:val="24"/>
          <w:szCs w:val="24"/>
        </w:rPr>
        <w:t xml:space="preserve">Informamos al personal que, por </w:t>
      </w:r>
      <w:r w:rsidR="00BA560B" w:rsidRPr="00CD01F5">
        <w:rPr>
          <w:sz w:val="24"/>
          <w:szCs w:val="24"/>
        </w:rPr>
        <w:t xml:space="preserve">motivo del cambio de modalidad contractual, es necesario que los </w:t>
      </w:r>
      <w:r w:rsidR="00BA560B" w:rsidRPr="00A372FE">
        <w:rPr>
          <w:b/>
          <w:bCs/>
          <w:sz w:val="24"/>
          <w:szCs w:val="24"/>
        </w:rPr>
        <w:t>agentes cuyo contrato sea por</w:t>
      </w:r>
      <w:r w:rsidR="00BA560B" w:rsidRPr="00CD01F5">
        <w:rPr>
          <w:sz w:val="24"/>
          <w:szCs w:val="24"/>
        </w:rPr>
        <w:t xml:space="preserve"> </w:t>
      </w:r>
      <w:r w:rsidR="00BA560B" w:rsidRPr="00CD01F5">
        <w:rPr>
          <w:b/>
          <w:bCs/>
          <w:sz w:val="24"/>
          <w:szCs w:val="24"/>
        </w:rPr>
        <w:t>Planta Permanente (PP</w:t>
      </w:r>
      <w:r w:rsidR="002C50A4">
        <w:rPr>
          <w:b/>
          <w:bCs/>
          <w:sz w:val="24"/>
          <w:szCs w:val="24"/>
        </w:rPr>
        <w:t>) completen</w:t>
      </w:r>
      <w:r w:rsidR="00BA560B" w:rsidRPr="00CD01F5">
        <w:rPr>
          <w:sz w:val="24"/>
          <w:szCs w:val="24"/>
        </w:rPr>
        <w:t xml:space="preserve"> las fichas de designación de beneficiarios del Seguro de Vida Obligatorio</w:t>
      </w:r>
      <w:r w:rsidR="002C50A4">
        <w:rPr>
          <w:sz w:val="24"/>
          <w:szCs w:val="24"/>
        </w:rPr>
        <w:t xml:space="preserve"> para el Personal del Estado, a cargo de LA CAJA</w:t>
      </w:r>
      <w:r w:rsidR="00BA560B" w:rsidRPr="00CD01F5">
        <w:rPr>
          <w:sz w:val="24"/>
          <w:szCs w:val="24"/>
        </w:rPr>
        <w:t>.</w:t>
      </w:r>
      <w:r>
        <w:rPr>
          <w:sz w:val="24"/>
          <w:szCs w:val="24"/>
        </w:rPr>
        <w:t xml:space="preserve"> También aprovecharemos la oportunidad, para actualizar las fichas de los agentes que ya contaban con dicho Seguro.</w:t>
      </w:r>
    </w:p>
    <w:p w14:paraId="39580FE5" w14:textId="77777777" w:rsidR="00BA560B" w:rsidRDefault="00BA560B" w:rsidP="00BA560B">
      <w:pPr>
        <w:pStyle w:val="contentpasted0"/>
        <w:rPr>
          <w:color w:val="000000"/>
          <w:sz w:val="24"/>
          <w:szCs w:val="24"/>
        </w:rPr>
      </w:pPr>
    </w:p>
    <w:p w14:paraId="0266914C" w14:textId="7EFB67D9" w:rsidR="00BA560B" w:rsidRDefault="00BA560B" w:rsidP="00BA560B">
      <w:pPr>
        <w:pStyle w:val="contentpasted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esta oportunidad </w:t>
      </w:r>
      <w:r>
        <w:rPr>
          <w:rStyle w:val="Textoennegrita"/>
          <w:color w:val="000000"/>
          <w:sz w:val="24"/>
          <w:szCs w:val="24"/>
        </w:rPr>
        <w:t xml:space="preserve">NO deben hacerlo </w:t>
      </w:r>
      <w:r>
        <w:rPr>
          <w:rStyle w:val="contentpasted01"/>
          <w:color w:val="000000"/>
          <w:sz w:val="24"/>
          <w:szCs w:val="24"/>
        </w:rPr>
        <w:t>los trabajadores enmarcados en contratos de</w:t>
      </w:r>
      <w:r>
        <w:rPr>
          <w:rStyle w:val="Textoennegrita"/>
          <w:color w:val="000000"/>
          <w:sz w:val="24"/>
          <w:szCs w:val="24"/>
        </w:rPr>
        <w:t xml:space="preserve"> </w:t>
      </w:r>
      <w:r w:rsidR="002C50A4">
        <w:rPr>
          <w:rStyle w:val="Textoennegrita"/>
          <w:color w:val="000000"/>
          <w:sz w:val="24"/>
          <w:szCs w:val="24"/>
        </w:rPr>
        <w:t xml:space="preserve">Ley de contrato de trabajo (LCT), </w:t>
      </w:r>
      <w:r>
        <w:rPr>
          <w:rStyle w:val="Textoennegrita"/>
          <w:color w:val="000000"/>
          <w:sz w:val="24"/>
          <w:szCs w:val="24"/>
        </w:rPr>
        <w:t>Locación de Servicio (LS), Locación de Obra (LO), ni becarios</w:t>
      </w:r>
      <w:r w:rsidR="00CD01F5">
        <w:rPr>
          <w:rStyle w:val="Textoennegrita"/>
          <w:color w:val="000000"/>
          <w:sz w:val="24"/>
          <w:szCs w:val="24"/>
        </w:rPr>
        <w:t xml:space="preserve"> (B)</w:t>
      </w:r>
      <w:r>
        <w:rPr>
          <w:color w:val="000000"/>
          <w:sz w:val="24"/>
          <w:szCs w:val="24"/>
        </w:rPr>
        <w:t>.</w:t>
      </w:r>
    </w:p>
    <w:p w14:paraId="33E0C091" w14:textId="1660FC52" w:rsidR="00BA560B" w:rsidRDefault="00BA560B" w:rsidP="00BA560B">
      <w:pPr>
        <w:pStyle w:val="contentpasted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Adjuntamos el formulario de designación de beneficiarios, el cual </w:t>
      </w:r>
      <w:r w:rsidR="00550E03">
        <w:rPr>
          <w:color w:val="000000"/>
          <w:sz w:val="24"/>
          <w:szCs w:val="24"/>
        </w:rPr>
        <w:t>deberán</w:t>
      </w:r>
      <w:r>
        <w:rPr>
          <w:color w:val="000000"/>
          <w:sz w:val="24"/>
          <w:szCs w:val="24"/>
        </w:rPr>
        <w:t xml:space="preserve"> completar y remitir </w:t>
      </w:r>
      <w:r w:rsidR="00550E03">
        <w:rPr>
          <w:color w:val="000000"/>
          <w:sz w:val="24"/>
          <w:szCs w:val="24"/>
        </w:rPr>
        <w:t xml:space="preserve">de forma </w:t>
      </w:r>
      <w:r w:rsidR="00550E03" w:rsidRPr="00550E03">
        <w:rPr>
          <w:b/>
          <w:bCs/>
          <w:color w:val="000000"/>
          <w:sz w:val="24"/>
          <w:szCs w:val="24"/>
        </w:rPr>
        <w:t>original</w:t>
      </w:r>
      <w:r>
        <w:rPr>
          <w:color w:val="000000"/>
          <w:sz w:val="24"/>
          <w:szCs w:val="24"/>
        </w:rPr>
        <w:t>:</w:t>
      </w:r>
    </w:p>
    <w:p w14:paraId="0A50CAA9" w14:textId="4F4B4AD7" w:rsidR="00550E03" w:rsidRDefault="00550E03" w:rsidP="00550E03">
      <w:pPr>
        <w:spacing w:before="100" w:beforeAutospacing="1" w:after="100" w:afterAutospacing="1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PTM: Imprimir </w:t>
      </w:r>
      <w:r w:rsidR="00BA560B">
        <w:rPr>
          <w:rFonts w:eastAsia="Times New Roman"/>
          <w:b/>
          <w:bCs/>
          <w:color w:val="000000"/>
          <w:sz w:val="24"/>
          <w:szCs w:val="24"/>
        </w:rPr>
        <w:t>y firm</w:t>
      </w:r>
      <w:r>
        <w:rPr>
          <w:rFonts w:eastAsia="Times New Roman"/>
          <w:b/>
          <w:bCs/>
          <w:color w:val="000000"/>
          <w:sz w:val="24"/>
          <w:szCs w:val="24"/>
        </w:rPr>
        <w:t>ar</w:t>
      </w:r>
      <w:r w:rsidR="00BA560B">
        <w:rPr>
          <w:rFonts w:eastAsia="Times New Roman"/>
          <w:b/>
          <w:bCs/>
          <w:color w:val="000000"/>
          <w:sz w:val="24"/>
          <w:szCs w:val="24"/>
        </w:rPr>
        <w:t xml:space="preserve"> de </w:t>
      </w:r>
      <w:r w:rsidR="00BA560B" w:rsidRPr="00A372FE">
        <w:rPr>
          <w:rFonts w:eastAsia="Times New Roman"/>
          <w:b/>
          <w:bCs/>
          <w:color w:val="000000"/>
          <w:sz w:val="24"/>
          <w:szCs w:val="24"/>
          <w:u w:val="single"/>
        </w:rPr>
        <w:t>puño y letra</w:t>
      </w:r>
      <w:r w:rsidR="003C293E">
        <w:rPr>
          <w:rFonts w:eastAsia="Times New Roman"/>
          <w:color w:val="000000"/>
          <w:sz w:val="24"/>
          <w:szCs w:val="24"/>
        </w:rPr>
        <w:t xml:space="preserve"> y entregar en la </w:t>
      </w:r>
      <w:r w:rsidR="00BA560B">
        <w:rPr>
          <w:rFonts w:eastAsia="Times New Roman"/>
          <w:color w:val="000000"/>
          <w:sz w:val="24"/>
          <w:szCs w:val="24"/>
        </w:rPr>
        <w:t xml:space="preserve">Mesa de Entrada del Edificio 24. </w:t>
      </w:r>
    </w:p>
    <w:p w14:paraId="7D8F6649" w14:textId="4C528155" w:rsidR="00BA560B" w:rsidRDefault="00550E03" w:rsidP="00550E03">
      <w:pPr>
        <w:spacing w:before="100" w:beforeAutospacing="1" w:after="100" w:afterAutospacing="1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Centros del Interior del país: Imprimir y firmar de puño y letra</w:t>
      </w:r>
      <w:r>
        <w:rPr>
          <w:rFonts w:eastAsia="Times New Roman"/>
          <w:color w:val="000000"/>
          <w:sz w:val="24"/>
          <w:szCs w:val="24"/>
        </w:rPr>
        <w:t>, enviar por correo interno a la Gerencia de Recursos Humanos – Departamento de Gestión del Personal - Área Seguros y ART</w:t>
      </w:r>
      <w:r w:rsidR="00BA560B">
        <w:rPr>
          <w:rFonts w:eastAsia="Times New Roman"/>
          <w:color w:val="000000"/>
          <w:sz w:val="24"/>
          <w:szCs w:val="24"/>
        </w:rPr>
        <w:t xml:space="preserve">. </w:t>
      </w:r>
      <w:r w:rsidR="00A372FE" w:rsidRPr="00533A37">
        <w:rPr>
          <w:rFonts w:eastAsia="Times New Roman"/>
          <w:color w:val="000000"/>
          <w:sz w:val="24"/>
          <w:szCs w:val="24"/>
          <w:u w:val="single"/>
        </w:rPr>
        <w:t>Se hará un trabajo en conjunto con los responsables administrativos, con el fin de unificar el envío por Centro.</w:t>
      </w:r>
    </w:p>
    <w:p w14:paraId="54188580" w14:textId="77777777" w:rsidR="00A372FE" w:rsidRDefault="003C293E" w:rsidP="00A372FE">
      <w:pPr>
        <w:spacing w:before="100" w:beforeAutospacing="1" w:after="100" w:afterAutospacing="1"/>
        <w:ind w:left="7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MUY IMPORTANTE: Si la persona desea quedarse con un comprobante de entrega y una copia de la ficha, deberá completar otra copia para que quede en su poder. </w:t>
      </w:r>
    </w:p>
    <w:p w14:paraId="1682E7A9" w14:textId="5B512C2C" w:rsidR="00A372FE" w:rsidRPr="00533A37" w:rsidRDefault="00A372FE" w:rsidP="00A372FE">
      <w:pPr>
        <w:spacing w:before="100" w:beforeAutospacing="1" w:after="100" w:afterAutospacing="1"/>
        <w:ind w:left="720"/>
        <w:rPr>
          <w:rFonts w:eastAsia="Times New Roman"/>
          <w:color w:val="000000"/>
          <w:sz w:val="24"/>
          <w:szCs w:val="24"/>
          <w:u w:val="single"/>
        </w:rPr>
      </w:pPr>
      <w:r w:rsidRPr="00533A37">
        <w:rPr>
          <w:rFonts w:eastAsia="Times New Roman"/>
          <w:b/>
          <w:bCs/>
          <w:color w:val="000000"/>
          <w:sz w:val="24"/>
          <w:szCs w:val="24"/>
          <w:u w:val="single"/>
        </w:rPr>
        <w:t>No se permite la firma digital, por el sistema GDE, únicamente se acepta la firma manuscrita.</w:t>
      </w:r>
    </w:p>
    <w:p w14:paraId="071CDD82" w14:textId="36FDF1CC" w:rsidR="003C293E" w:rsidRPr="00550E03" w:rsidRDefault="003C293E" w:rsidP="00550E03">
      <w:pPr>
        <w:spacing w:before="100" w:beforeAutospacing="1" w:after="100" w:afterAutospacing="1"/>
        <w:ind w:left="720"/>
        <w:rPr>
          <w:rFonts w:eastAsia="Times New Roman"/>
          <w:b/>
          <w:bCs/>
          <w:color w:val="000000"/>
          <w:sz w:val="24"/>
          <w:szCs w:val="24"/>
        </w:rPr>
      </w:pPr>
    </w:p>
    <w:p w14:paraId="4D88B36E" w14:textId="3F452BC8" w:rsidR="00550E03" w:rsidRDefault="00BA560B" w:rsidP="00BA560B">
      <w:pPr>
        <w:pStyle w:val="contentpasted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Los datos </w:t>
      </w:r>
      <w:r w:rsidR="003C293E">
        <w:rPr>
          <w:color w:val="000000"/>
          <w:sz w:val="24"/>
          <w:szCs w:val="24"/>
        </w:rPr>
        <w:t xml:space="preserve">laborales </w:t>
      </w:r>
      <w:r>
        <w:rPr>
          <w:color w:val="000000"/>
          <w:sz w:val="24"/>
          <w:szCs w:val="24"/>
        </w:rPr>
        <w:t>deben completarse de la siguiente manera: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 w:rsidR="00550E03">
        <w:rPr>
          <w:color w:val="000000"/>
          <w:sz w:val="24"/>
          <w:szCs w:val="24"/>
        </w:rPr>
        <w:t>Marcar ‘Seguro de Vida del personal de Estado Ley 13.003</w:t>
      </w:r>
      <w:r w:rsidR="00A372FE">
        <w:rPr>
          <w:color w:val="000000"/>
          <w:sz w:val="24"/>
          <w:szCs w:val="24"/>
        </w:rPr>
        <w:t>’</w:t>
      </w:r>
    </w:p>
    <w:p w14:paraId="0153FECD" w14:textId="26801052" w:rsidR="00BA560B" w:rsidRDefault="00550E03" w:rsidP="00BA560B">
      <w:pPr>
        <w:pStyle w:val="contentpasted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Póliza </w:t>
      </w:r>
      <w:proofErr w:type="spellStart"/>
      <w:r>
        <w:rPr>
          <w:color w:val="000000"/>
          <w:sz w:val="24"/>
          <w:szCs w:val="24"/>
        </w:rPr>
        <w:t>Nº</w:t>
      </w:r>
      <w:proofErr w:type="spellEnd"/>
      <w:r>
        <w:rPr>
          <w:color w:val="000000"/>
          <w:sz w:val="24"/>
          <w:szCs w:val="24"/>
        </w:rPr>
        <w:t xml:space="preserve">: </w:t>
      </w:r>
      <w:r w:rsidRPr="003C293E">
        <w:rPr>
          <w:color w:val="000000"/>
          <w:sz w:val="24"/>
          <w:szCs w:val="24"/>
        </w:rPr>
        <w:t>5000-1212000-01</w:t>
      </w:r>
    </w:p>
    <w:p w14:paraId="1481F03E" w14:textId="5465458D" w:rsidR="00BA560B" w:rsidRDefault="00550E03" w:rsidP="00BA560B">
      <w:pPr>
        <w:pStyle w:val="contentpasted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Tomador: </w:t>
      </w:r>
      <w:r w:rsidRPr="003C293E">
        <w:rPr>
          <w:color w:val="000000"/>
          <w:sz w:val="24"/>
          <w:szCs w:val="24"/>
        </w:rPr>
        <w:t>INTI</w:t>
      </w:r>
      <w:r w:rsidR="00634093">
        <w:rPr>
          <w:color w:val="000000"/>
          <w:sz w:val="24"/>
          <w:szCs w:val="24"/>
        </w:rPr>
        <w:t xml:space="preserve"> </w:t>
      </w:r>
      <w:r w:rsidR="00BA560B">
        <w:rPr>
          <w:color w:val="000000"/>
          <w:sz w:val="24"/>
          <w:szCs w:val="24"/>
        </w:rPr>
        <w:t xml:space="preserve">CUIT 30-54668706-2 </w:t>
      </w:r>
    </w:p>
    <w:p w14:paraId="6A72C69B" w14:textId="00FE70C5" w:rsidR="00533A37" w:rsidRDefault="00BA560B" w:rsidP="003C293E">
      <w:pPr>
        <w:pStyle w:val="contentpasted0"/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Domicilio: A</w:t>
      </w:r>
      <w:r w:rsidR="003C293E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 xml:space="preserve">. </w:t>
      </w:r>
      <w:r w:rsidR="003C293E" w:rsidRPr="003C293E">
        <w:rPr>
          <w:color w:val="000000"/>
          <w:sz w:val="24"/>
          <w:szCs w:val="24"/>
        </w:rPr>
        <w:t xml:space="preserve">LEANDRO N ALEM 1067 PISO </w:t>
      </w:r>
      <w:r w:rsidR="006A0850">
        <w:rPr>
          <w:color w:val="000000"/>
          <w:sz w:val="24"/>
          <w:szCs w:val="24"/>
        </w:rPr>
        <w:t>7</w:t>
      </w:r>
    </w:p>
    <w:p w14:paraId="6B0E34D8" w14:textId="30B858ED" w:rsidR="003C293E" w:rsidRDefault="00533A37" w:rsidP="003C293E">
      <w:pPr>
        <w:pStyle w:val="contentpasted0"/>
        <w:spacing w:after="2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Los datos del empleado, se completan con los datos personales de cada agente. </w:t>
      </w:r>
      <w:r>
        <w:rPr>
          <w:color w:val="000000"/>
          <w:sz w:val="24"/>
          <w:szCs w:val="24"/>
        </w:rPr>
        <w:br/>
        <w:t xml:space="preserve">En el casillero ‘fecha de ingreso al empleo’ se deberá completar la fecha de ingreso a la última modalidad contractual, es decir, la fecha del pase a PP o el ingreso a PP. </w:t>
      </w:r>
      <w:r w:rsidR="00BA560B">
        <w:rPr>
          <w:color w:val="000000"/>
          <w:sz w:val="24"/>
          <w:szCs w:val="24"/>
        </w:rPr>
        <w:br/>
      </w:r>
    </w:p>
    <w:p w14:paraId="28DAAE6E" w14:textId="4B8F66E1" w:rsidR="00BA560B" w:rsidRDefault="00BA560B" w:rsidP="00BA560B">
      <w:pPr>
        <w:pStyle w:val="contentpasted0"/>
        <w:rPr>
          <w:rStyle w:val="Textoennegrita"/>
          <w:color w:val="000000"/>
          <w:sz w:val="24"/>
          <w:szCs w:val="24"/>
        </w:rPr>
      </w:pPr>
      <w:r>
        <w:rPr>
          <w:rStyle w:val="Textoennegrita"/>
          <w:color w:val="000000"/>
          <w:sz w:val="24"/>
          <w:szCs w:val="24"/>
        </w:rPr>
        <w:t>PREGUNTAS FRECUENTES SOBRE EL FORMULARIO</w:t>
      </w:r>
    </w:p>
    <w:p w14:paraId="2061FF47" w14:textId="77777777" w:rsidR="006A0850" w:rsidRDefault="006A0850" w:rsidP="00BA560B">
      <w:pPr>
        <w:pStyle w:val="contentpasted0"/>
        <w:rPr>
          <w:rStyle w:val="Textoennegrita"/>
          <w:color w:val="000000"/>
          <w:sz w:val="24"/>
          <w:szCs w:val="24"/>
        </w:rPr>
      </w:pPr>
    </w:p>
    <w:p w14:paraId="1267646E" w14:textId="77777777" w:rsidR="006A0850" w:rsidRDefault="006A0850" w:rsidP="006A0850">
      <w:pPr>
        <w:pStyle w:val="contentpasted0"/>
        <w:rPr>
          <w:color w:val="000000"/>
          <w:sz w:val="24"/>
          <w:szCs w:val="24"/>
        </w:rPr>
      </w:pPr>
      <w:r>
        <w:rPr>
          <w:rStyle w:val="Textoennegrita"/>
          <w:color w:val="000000"/>
          <w:sz w:val="24"/>
          <w:szCs w:val="24"/>
        </w:rPr>
        <w:t>• ¿Éste seguro sustituye al Seguro de Vida Obligatorio de Nación Seguros?</w:t>
      </w:r>
    </w:p>
    <w:p w14:paraId="71ACEF5B" w14:textId="30E94C60" w:rsidR="006A0850" w:rsidRPr="006A0850" w:rsidRDefault="006A0850" w:rsidP="00BA560B">
      <w:pPr>
        <w:pStyle w:val="contentpasted0"/>
        <w:rPr>
          <w:rStyle w:val="Textoennegrita"/>
          <w:b w:val="0"/>
          <w:bCs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No, todos los agentes con modalidad contractual Planta Permanente cuentan con ambos seguros obligatorios por Ley.</w:t>
      </w:r>
    </w:p>
    <w:p w14:paraId="339ABE5B" w14:textId="77777777" w:rsidR="002B2A29" w:rsidRDefault="002B2A29" w:rsidP="00BA560B">
      <w:pPr>
        <w:pStyle w:val="contentpasted0"/>
        <w:rPr>
          <w:color w:val="000000"/>
          <w:sz w:val="24"/>
          <w:szCs w:val="24"/>
        </w:rPr>
      </w:pPr>
    </w:p>
    <w:p w14:paraId="26364699" w14:textId="77777777" w:rsidR="002B2A29" w:rsidRPr="00CD01F5" w:rsidRDefault="00BA560B" w:rsidP="00BA560B">
      <w:pPr>
        <w:pStyle w:val="contentpasted0"/>
        <w:rPr>
          <w:sz w:val="24"/>
          <w:szCs w:val="24"/>
        </w:rPr>
      </w:pPr>
      <w:r>
        <w:rPr>
          <w:rStyle w:val="Textoennegrita"/>
          <w:color w:val="000000"/>
          <w:sz w:val="24"/>
          <w:szCs w:val="24"/>
        </w:rPr>
        <w:lastRenderedPageBreak/>
        <w:t>• ¿Cómo completar el formulario?</w:t>
      </w:r>
      <w:r>
        <w:rPr>
          <w:b/>
          <w:bCs/>
          <w:color w:val="000000"/>
          <w:sz w:val="24"/>
          <w:szCs w:val="24"/>
        </w:rPr>
        <w:br/>
      </w:r>
      <w:r w:rsidRPr="00CD01F5">
        <w:rPr>
          <w:sz w:val="24"/>
          <w:szCs w:val="24"/>
        </w:rPr>
        <w:t xml:space="preserve">Se puede completar digitalmente </w:t>
      </w:r>
      <w:r w:rsidR="002B2A29" w:rsidRPr="00CD01F5">
        <w:rPr>
          <w:sz w:val="24"/>
          <w:szCs w:val="24"/>
        </w:rPr>
        <w:t xml:space="preserve">con el programa Adobe Acrobat, o imprimirlo y completarlo </w:t>
      </w:r>
      <w:r w:rsidRPr="00CD01F5">
        <w:rPr>
          <w:sz w:val="24"/>
          <w:szCs w:val="24"/>
        </w:rPr>
        <w:t>en puño y letra</w:t>
      </w:r>
      <w:r w:rsidR="002B2A29" w:rsidRPr="00CD01F5">
        <w:rPr>
          <w:sz w:val="24"/>
          <w:szCs w:val="24"/>
        </w:rPr>
        <w:t>.</w:t>
      </w:r>
    </w:p>
    <w:p w14:paraId="23BA55C4" w14:textId="42EAC118" w:rsidR="00BA560B" w:rsidRDefault="00BA560B" w:rsidP="003C293E">
      <w:pPr>
        <w:pStyle w:val="contentpasted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rStyle w:val="Textoennegrita"/>
          <w:color w:val="000000"/>
          <w:sz w:val="24"/>
          <w:szCs w:val="24"/>
        </w:rPr>
        <w:t>• ¿Cómo se puede firmar?</w:t>
      </w:r>
      <w:r>
        <w:rPr>
          <w:b/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La</w:t>
      </w:r>
      <w:r w:rsidR="003C293E">
        <w:rPr>
          <w:color w:val="000000"/>
          <w:sz w:val="24"/>
          <w:szCs w:val="24"/>
        </w:rPr>
        <w:t xml:space="preserve"> única firma que tiene validez es la firma manuscrita. En esta oportunidad no se podrá firmar a través del sistema GDE. </w:t>
      </w:r>
    </w:p>
    <w:p w14:paraId="5F6DF0C7" w14:textId="77777777" w:rsidR="00CD01F5" w:rsidRDefault="00CD01F5" w:rsidP="00BA560B">
      <w:pPr>
        <w:pStyle w:val="contentpasted0"/>
        <w:rPr>
          <w:color w:val="000000"/>
          <w:sz w:val="24"/>
          <w:szCs w:val="24"/>
        </w:rPr>
      </w:pPr>
    </w:p>
    <w:p w14:paraId="3E78F58D" w14:textId="77777777" w:rsidR="00BA560B" w:rsidRDefault="00BA560B" w:rsidP="00BA560B">
      <w:pPr>
        <w:pStyle w:val="contentpasted0"/>
        <w:rPr>
          <w:color w:val="000000"/>
          <w:sz w:val="24"/>
          <w:szCs w:val="24"/>
        </w:rPr>
      </w:pPr>
      <w:r>
        <w:rPr>
          <w:rStyle w:val="Textoennegrita"/>
          <w:color w:val="000000"/>
          <w:sz w:val="24"/>
          <w:szCs w:val="24"/>
        </w:rPr>
        <w:t>• ¿Los beneficiarios deben ser mayores de edad?</w:t>
      </w:r>
    </w:p>
    <w:p w14:paraId="20C7AF58" w14:textId="57815CDA" w:rsidR="00DB5F4B" w:rsidRPr="00CD01F5" w:rsidRDefault="00BA560B" w:rsidP="00DB5F4B">
      <w:pPr>
        <w:pStyle w:val="contentpasted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es necesaria esta condición para ser beneficiario, también se puede declarar a un menor de edad. En este último caso, se deberá tener en cuenta que el dinero no le será entregado directamente, sino a quien haya sido designado como su tutor o encargado</w:t>
      </w:r>
      <w:r w:rsidR="00DB5F4B">
        <w:rPr>
          <w:color w:val="000000"/>
          <w:sz w:val="24"/>
          <w:szCs w:val="24"/>
        </w:rPr>
        <w:t xml:space="preserve"> y una</w:t>
      </w:r>
      <w:r w:rsidR="00DB5F4B" w:rsidRPr="00CD01F5">
        <w:rPr>
          <w:color w:val="000000"/>
          <w:sz w:val="24"/>
          <w:szCs w:val="24"/>
        </w:rPr>
        <w:t xml:space="preserve"> vez liquidado esa persona puede disponer de los fondos.</w:t>
      </w:r>
    </w:p>
    <w:p w14:paraId="279E76E5" w14:textId="77777777" w:rsidR="00DB5F4B" w:rsidRDefault="00DB5F4B" w:rsidP="00DB5F4B">
      <w:r>
        <w:t> </w:t>
      </w:r>
    </w:p>
    <w:p w14:paraId="2865ADC2" w14:textId="45827486" w:rsidR="00BA560B" w:rsidRDefault="00BA560B" w:rsidP="00BA560B">
      <w:pPr>
        <w:pStyle w:val="contentpasted0"/>
        <w:rPr>
          <w:color w:val="000000"/>
          <w:sz w:val="24"/>
          <w:szCs w:val="24"/>
        </w:rPr>
      </w:pPr>
      <w:r>
        <w:rPr>
          <w:rStyle w:val="Textoennegrita"/>
          <w:color w:val="000000"/>
          <w:sz w:val="24"/>
          <w:szCs w:val="24"/>
        </w:rPr>
        <w:t>• ¿El domicilio particular debe coincidir con el que figura en el DNI?</w:t>
      </w:r>
      <w:r>
        <w:rPr>
          <w:b/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No hace falta que el domicilio particular coincida con el del DNI</w:t>
      </w:r>
      <w:r w:rsidR="00CD01F5">
        <w:rPr>
          <w:color w:val="000000"/>
          <w:sz w:val="24"/>
          <w:szCs w:val="24"/>
        </w:rPr>
        <w:t>, se puede poner el domicilio ‘real’.</w:t>
      </w:r>
    </w:p>
    <w:p w14:paraId="6231D5C1" w14:textId="77777777" w:rsidR="00CD01F5" w:rsidRDefault="00CD01F5" w:rsidP="00BA560B">
      <w:pPr>
        <w:pStyle w:val="contentpasted0"/>
        <w:rPr>
          <w:color w:val="000000"/>
          <w:sz w:val="24"/>
          <w:szCs w:val="24"/>
        </w:rPr>
      </w:pPr>
    </w:p>
    <w:p w14:paraId="01341CAA" w14:textId="312C6172" w:rsidR="003C293E" w:rsidRDefault="00BA560B" w:rsidP="006A0850">
      <w:pPr>
        <w:pStyle w:val="contentpasted0"/>
        <w:rPr>
          <w:color w:val="000000"/>
          <w:sz w:val="24"/>
          <w:szCs w:val="24"/>
        </w:rPr>
      </w:pPr>
      <w:r>
        <w:rPr>
          <w:rStyle w:val="Textoennegrita"/>
          <w:color w:val="000000"/>
          <w:sz w:val="24"/>
          <w:szCs w:val="24"/>
        </w:rPr>
        <w:t>• ¿En mi condición como Monotributista me corresponde completar el formulario?</w:t>
      </w:r>
      <w:r>
        <w:rPr>
          <w:color w:val="000000"/>
          <w:sz w:val="24"/>
          <w:szCs w:val="24"/>
        </w:rPr>
        <w:br/>
        <w:t xml:space="preserve">No, únicamente es un trámite que deberán realizar las personas que se encuentran </w:t>
      </w:r>
      <w:r w:rsidR="00CD01F5">
        <w:rPr>
          <w:color w:val="000000"/>
          <w:sz w:val="24"/>
          <w:szCs w:val="24"/>
        </w:rPr>
        <w:t xml:space="preserve">bajo </w:t>
      </w:r>
      <w:r w:rsidR="003C293E">
        <w:rPr>
          <w:color w:val="000000"/>
          <w:sz w:val="24"/>
          <w:szCs w:val="24"/>
        </w:rPr>
        <w:t xml:space="preserve">la modalidad de Planta Permanente. </w:t>
      </w:r>
    </w:p>
    <w:p w14:paraId="6A46DE0B" w14:textId="393BD97F" w:rsidR="003C293E" w:rsidRDefault="00BA560B" w:rsidP="00BA560B">
      <w:pPr>
        <w:pStyle w:val="contentpasted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rStyle w:val="Textoennegrita"/>
          <w:color w:val="000000"/>
          <w:sz w:val="24"/>
          <w:szCs w:val="24"/>
        </w:rPr>
        <w:t xml:space="preserve">• DOMICILIO del Empleador: ¿Cuál es la dirección correspondiente? </w:t>
      </w:r>
      <w:r>
        <w:rPr>
          <w:color w:val="000000"/>
          <w:sz w:val="24"/>
          <w:szCs w:val="24"/>
        </w:rPr>
        <w:br/>
        <w:t>Todos los agentes</w:t>
      </w:r>
      <w:r w:rsidR="00CD01F5">
        <w:rPr>
          <w:color w:val="000000"/>
          <w:sz w:val="24"/>
          <w:szCs w:val="24"/>
        </w:rPr>
        <w:t xml:space="preserve"> – también los que trabajen en los Centros del interior del país -</w:t>
      </w:r>
      <w:r>
        <w:rPr>
          <w:color w:val="000000"/>
          <w:sz w:val="24"/>
          <w:szCs w:val="24"/>
        </w:rPr>
        <w:t>debe</w:t>
      </w:r>
      <w:r w:rsidR="00CD01F5">
        <w:rPr>
          <w:color w:val="000000"/>
          <w:sz w:val="24"/>
          <w:szCs w:val="24"/>
        </w:rPr>
        <w:t>rán</w:t>
      </w:r>
      <w:r>
        <w:rPr>
          <w:color w:val="000000"/>
          <w:sz w:val="24"/>
          <w:szCs w:val="24"/>
        </w:rPr>
        <w:t xml:space="preserve"> declarar la misma dirección.: </w:t>
      </w:r>
      <w:r w:rsidR="003C293E">
        <w:rPr>
          <w:color w:val="000000"/>
          <w:sz w:val="24"/>
          <w:szCs w:val="24"/>
        </w:rPr>
        <w:t xml:space="preserve">AV. </w:t>
      </w:r>
      <w:r w:rsidR="003C293E" w:rsidRPr="003C293E">
        <w:rPr>
          <w:color w:val="000000"/>
          <w:sz w:val="24"/>
          <w:szCs w:val="24"/>
        </w:rPr>
        <w:t xml:space="preserve">LEANDRO N ALEM 1067 PISO </w:t>
      </w:r>
      <w:r w:rsidR="00E8031C">
        <w:rPr>
          <w:color w:val="000000"/>
          <w:sz w:val="24"/>
          <w:szCs w:val="24"/>
        </w:rPr>
        <w:t>7</w:t>
      </w:r>
    </w:p>
    <w:p w14:paraId="039EB91D" w14:textId="4E1E249C" w:rsidR="00533A37" w:rsidRDefault="00BA560B" w:rsidP="00BA560B">
      <w:pPr>
        <w:pStyle w:val="contentpasted0"/>
        <w:rPr>
          <w:rStyle w:val="Textoennegrit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="00CD01F5">
        <w:rPr>
          <w:rStyle w:val="Textoennegrita"/>
          <w:color w:val="000000"/>
          <w:sz w:val="24"/>
          <w:szCs w:val="24"/>
        </w:rPr>
        <w:t xml:space="preserve">• </w:t>
      </w:r>
      <w:r w:rsidR="002B2A29">
        <w:rPr>
          <w:rStyle w:val="Textoennegrita"/>
          <w:color w:val="000000"/>
          <w:sz w:val="24"/>
          <w:szCs w:val="24"/>
        </w:rPr>
        <w:t xml:space="preserve">En </w:t>
      </w:r>
      <w:r w:rsidRPr="00CD01F5">
        <w:rPr>
          <w:rStyle w:val="Textoennegrita"/>
          <w:color w:val="000000"/>
          <w:sz w:val="24"/>
          <w:szCs w:val="24"/>
        </w:rPr>
        <w:t xml:space="preserve">el caso de agentes que hayan pasado de LCT a PP, qué fecha corresponde </w:t>
      </w:r>
      <w:r w:rsidR="00CD01F5" w:rsidRPr="00CD01F5">
        <w:rPr>
          <w:rStyle w:val="Textoennegrita"/>
          <w:color w:val="000000"/>
          <w:sz w:val="24"/>
          <w:szCs w:val="24"/>
        </w:rPr>
        <w:t xml:space="preserve">completar en </w:t>
      </w:r>
      <w:r w:rsidR="00533A37">
        <w:rPr>
          <w:rStyle w:val="Textoennegrita"/>
          <w:color w:val="000000"/>
          <w:sz w:val="24"/>
          <w:szCs w:val="24"/>
        </w:rPr>
        <w:t>‘Fecha de ingreso al empleo’</w:t>
      </w:r>
      <w:r w:rsidRPr="00CD01F5">
        <w:rPr>
          <w:rStyle w:val="Textoennegrita"/>
          <w:color w:val="000000"/>
          <w:sz w:val="24"/>
          <w:szCs w:val="24"/>
        </w:rPr>
        <w:t>?</w:t>
      </w:r>
    </w:p>
    <w:p w14:paraId="2AD22A11" w14:textId="51CE78F4" w:rsidR="00533A37" w:rsidRDefault="00BA560B" w:rsidP="00BA560B">
      <w:pPr>
        <w:pStyle w:val="contentpasted0"/>
        <w:rPr>
          <w:color w:val="000000"/>
          <w:sz w:val="24"/>
          <w:szCs w:val="24"/>
        </w:rPr>
      </w:pPr>
      <w:r w:rsidRPr="00CD01F5">
        <w:rPr>
          <w:rStyle w:val="Textoennegrita"/>
        </w:rPr>
        <w:br/>
      </w:r>
      <w:r>
        <w:rPr>
          <w:color w:val="000000"/>
          <w:sz w:val="24"/>
          <w:szCs w:val="24"/>
        </w:rPr>
        <w:t>En este caso la fecha correspondiente es</w:t>
      </w:r>
      <w:r w:rsidR="00CD01F5">
        <w:rPr>
          <w:color w:val="000000"/>
          <w:sz w:val="24"/>
          <w:szCs w:val="24"/>
        </w:rPr>
        <w:t xml:space="preserve"> la del pase a P</w:t>
      </w:r>
      <w:r w:rsidR="003C293E">
        <w:rPr>
          <w:color w:val="000000"/>
          <w:sz w:val="24"/>
          <w:szCs w:val="24"/>
        </w:rPr>
        <w:t xml:space="preserve">lanta </w:t>
      </w:r>
      <w:r w:rsidR="00CD01F5">
        <w:rPr>
          <w:color w:val="000000"/>
          <w:sz w:val="24"/>
          <w:szCs w:val="24"/>
        </w:rPr>
        <w:t>P</w:t>
      </w:r>
      <w:r w:rsidR="003C293E">
        <w:rPr>
          <w:color w:val="000000"/>
          <w:sz w:val="24"/>
          <w:szCs w:val="24"/>
        </w:rPr>
        <w:t>ermanente</w:t>
      </w:r>
      <w:r>
        <w:rPr>
          <w:color w:val="000000"/>
          <w:sz w:val="24"/>
          <w:szCs w:val="24"/>
        </w:rPr>
        <w:t>.</w:t>
      </w:r>
    </w:p>
    <w:p w14:paraId="5270456F" w14:textId="77777777" w:rsidR="00533A37" w:rsidRDefault="00533A37" w:rsidP="00BA560B">
      <w:pPr>
        <w:pStyle w:val="contentpasted0"/>
        <w:rPr>
          <w:color w:val="000000"/>
          <w:sz w:val="24"/>
          <w:szCs w:val="24"/>
        </w:rPr>
      </w:pPr>
    </w:p>
    <w:p w14:paraId="520CF819" w14:textId="79030014" w:rsidR="00BA560B" w:rsidRDefault="00BA560B" w:rsidP="00BA560B">
      <w:pPr>
        <w:pStyle w:val="contentpasted0"/>
        <w:rPr>
          <w:color w:val="000000"/>
          <w:sz w:val="24"/>
          <w:szCs w:val="24"/>
        </w:rPr>
      </w:pPr>
      <w:r>
        <w:rPr>
          <w:rStyle w:val="Textoennegrita"/>
          <w:color w:val="000000"/>
          <w:sz w:val="24"/>
          <w:szCs w:val="24"/>
        </w:rPr>
        <w:t>• ¿Tengo que completar el porcentaje?</w:t>
      </w:r>
      <w:r>
        <w:rPr>
          <w:b/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Si, es necesario que se aclare el porcentaje de cada beneficiario. Si es uno solo (100%) y, si son dos o más, pueden dividirlos en los porcentajes que estimen oportunos.</w:t>
      </w:r>
    </w:p>
    <w:bookmarkEnd w:id="0"/>
    <w:p w14:paraId="704745CC" w14:textId="77777777" w:rsidR="00BA560B" w:rsidRDefault="00BA560B" w:rsidP="00BA560B">
      <w:pPr>
        <w:rPr>
          <w:rFonts w:eastAsia="Times New Roman"/>
          <w:sz w:val="24"/>
          <w:szCs w:val="24"/>
        </w:rPr>
      </w:pPr>
    </w:p>
    <w:p w14:paraId="6E4E399A" w14:textId="175DB35C" w:rsidR="00204792" w:rsidRDefault="00204792" w:rsidP="00BA560B">
      <w:pPr>
        <w:rPr>
          <w:rFonts w:eastAsia="Times New Roman"/>
          <w:sz w:val="24"/>
          <w:szCs w:val="24"/>
        </w:rPr>
      </w:pPr>
      <w:r>
        <w:rPr>
          <w:rFonts w:ascii="Arial" w:hAnsi="Arial" w:cs="Arial"/>
          <w:color w:val="283039"/>
          <w:shd w:val="clear" w:color="auto" w:fill="FFFFFF"/>
        </w:rPr>
        <w:t>Para mayor información escribir a </w:t>
      </w:r>
      <w:hyperlink r:id="rId5" w:history="1">
        <w:r>
          <w:rPr>
            <w:rStyle w:val="Hipervnculo"/>
            <w:rFonts w:ascii="Arial" w:hAnsi="Arial" w:cs="Arial"/>
            <w:b/>
            <w:bCs/>
            <w:bdr w:val="none" w:sz="0" w:space="0" w:color="auto" w:frame="1"/>
            <w:shd w:val="clear" w:color="auto" w:fill="FFFFFF"/>
          </w:rPr>
          <w:t>segurosyart@inti.gob.ar</w:t>
        </w:r>
      </w:hyperlink>
      <w:r>
        <w:rPr>
          <w:rStyle w:val="Textoennegrita"/>
          <w:rFonts w:ascii="Arial" w:hAnsi="Arial" w:cs="Arial"/>
          <w:color w:val="283039"/>
          <w:shd w:val="clear" w:color="auto" w:fill="FFFFFF"/>
        </w:rPr>
        <w:t> </w:t>
      </w:r>
    </w:p>
    <w:sectPr w:rsidR="00204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D1C01"/>
    <w:multiLevelType w:val="multilevel"/>
    <w:tmpl w:val="1C4A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878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0B"/>
    <w:rsid w:val="000B0B36"/>
    <w:rsid w:val="000D0D2F"/>
    <w:rsid w:val="00204792"/>
    <w:rsid w:val="002B2A29"/>
    <w:rsid w:val="002C50A4"/>
    <w:rsid w:val="003459C0"/>
    <w:rsid w:val="003C293E"/>
    <w:rsid w:val="00507B80"/>
    <w:rsid w:val="00533A37"/>
    <w:rsid w:val="00550E03"/>
    <w:rsid w:val="00634093"/>
    <w:rsid w:val="006A0850"/>
    <w:rsid w:val="00A372FE"/>
    <w:rsid w:val="00BA560B"/>
    <w:rsid w:val="00CD01F5"/>
    <w:rsid w:val="00DB5F4B"/>
    <w:rsid w:val="00E8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10C5"/>
  <w15:chartTrackingRefBased/>
  <w15:docId w15:val="{5A559BD4-B8A6-4C14-A391-F6394871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0B"/>
    <w:pPr>
      <w:spacing w:after="0" w:line="240" w:lineRule="auto"/>
    </w:pPr>
    <w:rPr>
      <w:rFonts w:ascii="Calibri" w:hAnsi="Calibri" w:cs="Calibri"/>
      <w:kern w:val="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A560B"/>
    <w:rPr>
      <w:color w:val="0000FF"/>
      <w:u w:val="single"/>
    </w:rPr>
  </w:style>
  <w:style w:type="paragraph" w:customStyle="1" w:styleId="contentpasted0">
    <w:name w:val="contentpasted0"/>
    <w:basedOn w:val="Normal"/>
    <w:rsid w:val="00BA560B"/>
  </w:style>
  <w:style w:type="character" w:customStyle="1" w:styleId="contentpasted4">
    <w:name w:val="contentpasted4"/>
    <w:basedOn w:val="Fuentedeprrafopredeter"/>
    <w:rsid w:val="00BA560B"/>
  </w:style>
  <w:style w:type="character" w:customStyle="1" w:styleId="contentpasted1">
    <w:name w:val="contentpasted1"/>
    <w:basedOn w:val="Fuentedeprrafopredeter"/>
    <w:rsid w:val="00BA560B"/>
  </w:style>
  <w:style w:type="character" w:customStyle="1" w:styleId="contentpasted01">
    <w:name w:val="contentpasted01"/>
    <w:basedOn w:val="Fuentedeprrafopredeter"/>
    <w:rsid w:val="00BA560B"/>
  </w:style>
  <w:style w:type="character" w:customStyle="1" w:styleId="contentpasted2">
    <w:name w:val="contentpasted2"/>
    <w:basedOn w:val="Fuentedeprrafopredeter"/>
    <w:rsid w:val="00BA560B"/>
  </w:style>
  <w:style w:type="character" w:customStyle="1" w:styleId="contentpasted3">
    <w:name w:val="contentpasted3"/>
    <w:basedOn w:val="Fuentedeprrafopredeter"/>
    <w:rsid w:val="00BA560B"/>
  </w:style>
  <w:style w:type="character" w:styleId="Textoennegrita">
    <w:name w:val="Strong"/>
    <w:basedOn w:val="Fuentedeprrafopredeter"/>
    <w:uiPriority w:val="22"/>
    <w:qFormat/>
    <w:rsid w:val="00BA5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urosyart@inti.gob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Rocio Minetti</dc:creator>
  <cp:keywords/>
  <dc:description/>
  <cp:lastModifiedBy>Rocío Quinterno</cp:lastModifiedBy>
  <cp:revision>8</cp:revision>
  <dcterms:created xsi:type="dcterms:W3CDTF">2024-01-26T14:45:00Z</dcterms:created>
  <dcterms:modified xsi:type="dcterms:W3CDTF">2024-03-04T15:31:00Z</dcterms:modified>
</cp:coreProperties>
</file>